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8B" w:rsidRDefault="00FF658B" w:rsidP="00A653CE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793558" cy="819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small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35" cy="8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58B" w:rsidRDefault="00FF658B" w:rsidP="00A653CE">
      <w:pPr>
        <w:jc w:val="center"/>
        <w:rPr>
          <w:rFonts w:ascii="Calibri" w:hAnsi="Calibri" w:cs="Calibri"/>
          <w:b/>
          <w:sz w:val="48"/>
          <w:szCs w:val="48"/>
        </w:rPr>
      </w:pPr>
    </w:p>
    <w:p w:rsidR="00FF658B" w:rsidRDefault="00A653CE" w:rsidP="00A653CE">
      <w:pPr>
        <w:jc w:val="center"/>
        <w:rPr>
          <w:rFonts w:ascii="Calibri" w:hAnsi="Calibri" w:cs="Calibri"/>
          <w:b/>
          <w:sz w:val="48"/>
          <w:szCs w:val="48"/>
        </w:rPr>
      </w:pPr>
      <w:r w:rsidRPr="00FF658B">
        <w:rPr>
          <w:rFonts w:ascii="Calibri" w:hAnsi="Calibri" w:cs="Calibri"/>
          <w:b/>
          <w:sz w:val="48"/>
          <w:szCs w:val="48"/>
        </w:rPr>
        <w:t xml:space="preserve">Information </w:t>
      </w:r>
      <w:r w:rsidR="00AA1D81" w:rsidRPr="00FF658B">
        <w:rPr>
          <w:rFonts w:ascii="Calibri" w:hAnsi="Calibri" w:cs="Calibri"/>
          <w:b/>
          <w:sz w:val="48"/>
          <w:szCs w:val="48"/>
        </w:rPr>
        <w:t xml:space="preserve">&amp; Policies </w:t>
      </w:r>
      <w:r w:rsidRPr="00FF658B">
        <w:rPr>
          <w:rFonts w:ascii="Calibri" w:hAnsi="Calibri" w:cs="Calibri"/>
          <w:b/>
          <w:sz w:val="48"/>
          <w:szCs w:val="48"/>
        </w:rPr>
        <w:t xml:space="preserve">Folder </w:t>
      </w:r>
    </w:p>
    <w:p w:rsidR="00A653CE" w:rsidRPr="00FF658B" w:rsidRDefault="00A653CE" w:rsidP="00A653CE">
      <w:pPr>
        <w:jc w:val="center"/>
        <w:rPr>
          <w:rFonts w:ascii="Calibri" w:hAnsi="Calibri" w:cs="Calibri"/>
          <w:b/>
          <w:sz w:val="48"/>
          <w:szCs w:val="48"/>
        </w:rPr>
      </w:pPr>
      <w:r w:rsidRPr="00FF658B">
        <w:rPr>
          <w:rFonts w:ascii="Calibri" w:hAnsi="Calibri" w:cs="Calibri"/>
          <w:b/>
          <w:sz w:val="48"/>
          <w:szCs w:val="48"/>
        </w:rPr>
        <w:t>Contents</w:t>
      </w:r>
    </w:p>
    <w:p w:rsidR="00A653CE" w:rsidRDefault="00A653CE">
      <w:pPr>
        <w:rPr>
          <w:sz w:val="28"/>
          <w:szCs w:val="28"/>
        </w:rPr>
      </w:pPr>
    </w:p>
    <w:p w:rsidR="00A653CE" w:rsidRPr="00FF658B" w:rsidRDefault="00A653CE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F658B">
        <w:rPr>
          <w:rFonts w:ascii="Calibri" w:hAnsi="Calibri" w:cs="Calibri"/>
          <w:sz w:val="32"/>
          <w:szCs w:val="32"/>
        </w:rPr>
        <w:t xml:space="preserve">COVID </w:t>
      </w:r>
      <w:r w:rsidR="00407613">
        <w:rPr>
          <w:rFonts w:ascii="Calibri" w:hAnsi="Calibri" w:cs="Calibri"/>
          <w:sz w:val="32"/>
          <w:szCs w:val="32"/>
        </w:rPr>
        <w:t>g</w:t>
      </w:r>
      <w:r w:rsidRPr="00FF658B">
        <w:rPr>
          <w:rFonts w:ascii="Calibri" w:hAnsi="Calibri" w:cs="Calibri"/>
          <w:sz w:val="32"/>
          <w:szCs w:val="32"/>
        </w:rPr>
        <w:t>uidelines and Risk Assessments</w:t>
      </w:r>
    </w:p>
    <w:p w:rsidR="00A653CE" w:rsidRPr="00FF658B" w:rsidRDefault="00A653CE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F658B">
        <w:rPr>
          <w:rFonts w:ascii="Calibri" w:hAnsi="Calibri" w:cs="Calibri"/>
          <w:sz w:val="32"/>
          <w:szCs w:val="32"/>
        </w:rPr>
        <w:t xml:space="preserve">Safeguarding Policy </w:t>
      </w:r>
      <w:r w:rsidR="00EF5B8B" w:rsidRPr="00FF658B">
        <w:rPr>
          <w:rFonts w:ascii="Calibri" w:hAnsi="Calibri" w:cs="Calibri"/>
          <w:sz w:val="32"/>
          <w:szCs w:val="32"/>
        </w:rPr>
        <w:t>(</w:t>
      </w:r>
      <w:r w:rsidR="00AA1D81" w:rsidRPr="00FF658B">
        <w:rPr>
          <w:rFonts w:ascii="Calibri" w:hAnsi="Calibri" w:cs="Calibri"/>
          <w:sz w:val="32"/>
          <w:szCs w:val="32"/>
        </w:rPr>
        <w:t xml:space="preserve">including </w:t>
      </w:r>
      <w:r w:rsidR="00EF5B8B" w:rsidRPr="00FF658B">
        <w:rPr>
          <w:rFonts w:ascii="Calibri" w:hAnsi="Calibri" w:cs="Calibri"/>
          <w:sz w:val="32"/>
          <w:szCs w:val="32"/>
        </w:rPr>
        <w:t xml:space="preserve">Whistleblowing </w:t>
      </w:r>
      <w:r w:rsidR="00407613">
        <w:rPr>
          <w:rFonts w:ascii="Calibri" w:hAnsi="Calibri" w:cs="Calibri"/>
          <w:sz w:val="32"/>
          <w:szCs w:val="32"/>
        </w:rPr>
        <w:t>and</w:t>
      </w:r>
      <w:r w:rsidR="00EF5B8B" w:rsidRPr="00FF658B">
        <w:rPr>
          <w:rFonts w:ascii="Calibri" w:hAnsi="Calibri" w:cs="Calibri"/>
          <w:sz w:val="32"/>
          <w:szCs w:val="32"/>
        </w:rPr>
        <w:t xml:space="preserve"> </w:t>
      </w:r>
      <w:r w:rsidR="00AA1D81" w:rsidRPr="00FF658B">
        <w:rPr>
          <w:rFonts w:ascii="Calibri" w:hAnsi="Calibri" w:cs="Calibri"/>
          <w:sz w:val="32"/>
          <w:szCs w:val="32"/>
        </w:rPr>
        <w:t>Code of Conduct</w:t>
      </w:r>
      <w:r w:rsidR="00EF5B8B" w:rsidRPr="00FF658B">
        <w:rPr>
          <w:rFonts w:ascii="Calibri" w:hAnsi="Calibri" w:cs="Calibri"/>
          <w:sz w:val="32"/>
          <w:szCs w:val="32"/>
        </w:rPr>
        <w:t>)</w:t>
      </w:r>
    </w:p>
    <w:p w:rsidR="00FF658B" w:rsidRDefault="00FF658B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Welfare Officer Role Description</w:t>
      </w:r>
    </w:p>
    <w:p w:rsidR="00A653CE" w:rsidRPr="00FF658B" w:rsidRDefault="00407613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British Tennis Diversity and </w:t>
      </w:r>
      <w:r w:rsidR="00A653CE" w:rsidRPr="00FF658B">
        <w:rPr>
          <w:rFonts w:ascii="Calibri" w:hAnsi="Calibri" w:cs="Calibri"/>
          <w:sz w:val="32"/>
          <w:szCs w:val="32"/>
        </w:rPr>
        <w:t xml:space="preserve">Inclusion Policy </w:t>
      </w:r>
    </w:p>
    <w:p w:rsidR="00A653CE" w:rsidRPr="00FF658B" w:rsidRDefault="00A653CE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F658B">
        <w:rPr>
          <w:rFonts w:ascii="Calibri" w:hAnsi="Calibri" w:cs="Calibri"/>
          <w:sz w:val="32"/>
          <w:szCs w:val="32"/>
        </w:rPr>
        <w:t xml:space="preserve">Reporting of </w:t>
      </w:r>
      <w:r w:rsidR="00407613">
        <w:rPr>
          <w:rFonts w:ascii="Calibri" w:hAnsi="Calibri" w:cs="Calibri"/>
          <w:sz w:val="32"/>
          <w:szCs w:val="32"/>
        </w:rPr>
        <w:t>i</w:t>
      </w:r>
      <w:r w:rsidRPr="00FF658B">
        <w:rPr>
          <w:rFonts w:ascii="Calibri" w:hAnsi="Calibri" w:cs="Calibri"/>
          <w:sz w:val="32"/>
          <w:szCs w:val="32"/>
        </w:rPr>
        <w:t xml:space="preserve">ncidents </w:t>
      </w:r>
      <w:r w:rsidR="00407613">
        <w:rPr>
          <w:rFonts w:ascii="Calibri" w:hAnsi="Calibri" w:cs="Calibri"/>
          <w:sz w:val="32"/>
          <w:szCs w:val="32"/>
        </w:rPr>
        <w:t>and</w:t>
      </w:r>
      <w:r w:rsidRPr="00FF658B">
        <w:rPr>
          <w:rFonts w:ascii="Calibri" w:hAnsi="Calibri" w:cs="Calibri"/>
          <w:sz w:val="32"/>
          <w:szCs w:val="32"/>
        </w:rPr>
        <w:t xml:space="preserve"> </w:t>
      </w:r>
      <w:r w:rsidR="00407613">
        <w:rPr>
          <w:rFonts w:ascii="Calibri" w:hAnsi="Calibri" w:cs="Calibri"/>
          <w:sz w:val="32"/>
          <w:szCs w:val="32"/>
        </w:rPr>
        <w:t>a</w:t>
      </w:r>
      <w:r w:rsidRPr="00FF658B">
        <w:rPr>
          <w:rFonts w:ascii="Calibri" w:hAnsi="Calibri" w:cs="Calibri"/>
          <w:sz w:val="32"/>
          <w:szCs w:val="32"/>
        </w:rPr>
        <w:t xml:space="preserve">ccidents </w:t>
      </w:r>
      <w:r w:rsidR="00407613">
        <w:rPr>
          <w:rFonts w:ascii="Calibri" w:hAnsi="Calibri" w:cs="Calibri"/>
          <w:sz w:val="32"/>
          <w:szCs w:val="32"/>
        </w:rPr>
        <w:t>p</w:t>
      </w:r>
      <w:r w:rsidRPr="00FF658B">
        <w:rPr>
          <w:rFonts w:ascii="Calibri" w:hAnsi="Calibri" w:cs="Calibri"/>
          <w:sz w:val="32"/>
          <w:szCs w:val="32"/>
        </w:rPr>
        <w:t>rocess</w:t>
      </w:r>
    </w:p>
    <w:p w:rsidR="00A653CE" w:rsidRDefault="00A653CE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F658B">
        <w:rPr>
          <w:rFonts w:ascii="Calibri" w:hAnsi="Calibri" w:cs="Calibri"/>
          <w:sz w:val="32"/>
          <w:szCs w:val="32"/>
        </w:rPr>
        <w:t>Incident</w:t>
      </w:r>
      <w:r w:rsidR="00407613">
        <w:rPr>
          <w:rFonts w:ascii="Calibri" w:hAnsi="Calibri" w:cs="Calibri"/>
          <w:sz w:val="32"/>
          <w:szCs w:val="32"/>
        </w:rPr>
        <w:t xml:space="preserve"> and </w:t>
      </w:r>
      <w:r w:rsidRPr="00FF658B">
        <w:rPr>
          <w:rFonts w:ascii="Calibri" w:hAnsi="Calibri" w:cs="Calibri"/>
          <w:sz w:val="32"/>
          <w:szCs w:val="32"/>
        </w:rPr>
        <w:t xml:space="preserve">accident </w:t>
      </w:r>
      <w:r w:rsidR="00407613">
        <w:rPr>
          <w:rFonts w:ascii="Calibri" w:hAnsi="Calibri" w:cs="Calibri"/>
          <w:sz w:val="32"/>
          <w:szCs w:val="32"/>
        </w:rPr>
        <w:t>r</w:t>
      </w:r>
      <w:r w:rsidRPr="00FF658B">
        <w:rPr>
          <w:rFonts w:ascii="Calibri" w:hAnsi="Calibri" w:cs="Calibri"/>
          <w:sz w:val="32"/>
          <w:szCs w:val="32"/>
        </w:rPr>
        <w:t xml:space="preserve">eport </w:t>
      </w:r>
      <w:r w:rsidR="00407613">
        <w:rPr>
          <w:rFonts w:ascii="Calibri" w:hAnsi="Calibri" w:cs="Calibri"/>
          <w:sz w:val="32"/>
          <w:szCs w:val="32"/>
        </w:rPr>
        <w:t>f</w:t>
      </w:r>
      <w:r w:rsidRPr="00FF658B">
        <w:rPr>
          <w:rFonts w:ascii="Calibri" w:hAnsi="Calibri" w:cs="Calibri"/>
          <w:sz w:val="32"/>
          <w:szCs w:val="32"/>
        </w:rPr>
        <w:t>orm</w:t>
      </w:r>
      <w:r w:rsidR="00EF5B8B" w:rsidRPr="00FF658B">
        <w:rPr>
          <w:rFonts w:ascii="Calibri" w:hAnsi="Calibri" w:cs="Calibri"/>
          <w:sz w:val="32"/>
          <w:szCs w:val="32"/>
        </w:rPr>
        <w:t>s</w:t>
      </w:r>
      <w:r w:rsidRPr="00FF658B">
        <w:rPr>
          <w:rFonts w:ascii="Calibri" w:hAnsi="Calibri" w:cs="Calibri"/>
          <w:sz w:val="32"/>
          <w:szCs w:val="32"/>
        </w:rPr>
        <w:t xml:space="preserve">  </w:t>
      </w:r>
    </w:p>
    <w:p w:rsidR="00407613" w:rsidRPr="00FF658B" w:rsidRDefault="00407613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Tennis coaching agreement</w:t>
      </w:r>
    </w:p>
    <w:p w:rsidR="00A653CE" w:rsidRPr="00FF658B" w:rsidRDefault="00A653CE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F658B">
        <w:rPr>
          <w:rFonts w:ascii="Calibri" w:hAnsi="Calibri" w:cs="Calibri"/>
          <w:sz w:val="32"/>
          <w:szCs w:val="32"/>
        </w:rPr>
        <w:t xml:space="preserve">Process </w:t>
      </w:r>
      <w:r w:rsidR="00407613">
        <w:rPr>
          <w:rFonts w:ascii="Calibri" w:hAnsi="Calibri" w:cs="Calibri"/>
          <w:sz w:val="32"/>
          <w:szCs w:val="32"/>
        </w:rPr>
        <w:t>for ‘In Case of Emergency’ for j</w:t>
      </w:r>
      <w:r w:rsidRPr="00FF658B">
        <w:rPr>
          <w:rFonts w:ascii="Calibri" w:hAnsi="Calibri" w:cs="Calibri"/>
          <w:sz w:val="32"/>
          <w:szCs w:val="32"/>
        </w:rPr>
        <w:t xml:space="preserve">uniors attending </w:t>
      </w:r>
      <w:r w:rsidR="00407613">
        <w:rPr>
          <w:rFonts w:ascii="Calibri" w:hAnsi="Calibri" w:cs="Calibri"/>
          <w:sz w:val="32"/>
          <w:szCs w:val="32"/>
        </w:rPr>
        <w:t>a</w:t>
      </w:r>
      <w:r w:rsidRPr="00FF658B">
        <w:rPr>
          <w:rFonts w:ascii="Calibri" w:hAnsi="Calibri" w:cs="Calibri"/>
          <w:sz w:val="32"/>
          <w:szCs w:val="32"/>
        </w:rPr>
        <w:t xml:space="preserve">dult </w:t>
      </w:r>
      <w:r w:rsidR="00407613">
        <w:rPr>
          <w:rFonts w:ascii="Calibri" w:hAnsi="Calibri" w:cs="Calibri"/>
          <w:sz w:val="32"/>
          <w:szCs w:val="32"/>
        </w:rPr>
        <w:t>c</w:t>
      </w:r>
      <w:r w:rsidRPr="00FF658B">
        <w:rPr>
          <w:rFonts w:ascii="Calibri" w:hAnsi="Calibri" w:cs="Calibri"/>
          <w:sz w:val="32"/>
          <w:szCs w:val="32"/>
        </w:rPr>
        <w:t xml:space="preserve">lub </w:t>
      </w:r>
      <w:r w:rsidR="00407613">
        <w:rPr>
          <w:rFonts w:ascii="Calibri" w:hAnsi="Calibri" w:cs="Calibri"/>
          <w:sz w:val="32"/>
          <w:szCs w:val="32"/>
        </w:rPr>
        <w:t>n</w:t>
      </w:r>
      <w:r w:rsidRPr="00FF658B">
        <w:rPr>
          <w:rFonts w:ascii="Calibri" w:hAnsi="Calibri" w:cs="Calibri"/>
          <w:sz w:val="32"/>
          <w:szCs w:val="32"/>
        </w:rPr>
        <w:t xml:space="preserve">ights </w:t>
      </w:r>
      <w:bookmarkStart w:id="0" w:name="_GoBack"/>
      <w:bookmarkEnd w:id="0"/>
    </w:p>
    <w:p w:rsidR="00A653CE" w:rsidRPr="00FF658B" w:rsidRDefault="00A653CE" w:rsidP="00A653CE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F658B">
        <w:rPr>
          <w:rFonts w:ascii="Calibri" w:hAnsi="Calibri" w:cs="Calibri"/>
          <w:sz w:val="32"/>
          <w:szCs w:val="32"/>
        </w:rPr>
        <w:t>Committee Members</w:t>
      </w:r>
      <w:r w:rsidR="00407613">
        <w:rPr>
          <w:rFonts w:ascii="Calibri" w:hAnsi="Calibri" w:cs="Calibri"/>
          <w:sz w:val="32"/>
          <w:szCs w:val="32"/>
        </w:rPr>
        <w:t xml:space="preserve"> and k</w:t>
      </w:r>
      <w:r w:rsidRPr="00FF658B">
        <w:rPr>
          <w:rFonts w:ascii="Calibri" w:hAnsi="Calibri" w:cs="Calibri"/>
          <w:sz w:val="32"/>
          <w:szCs w:val="32"/>
        </w:rPr>
        <w:t xml:space="preserve">ey Club </w:t>
      </w:r>
      <w:r w:rsidR="00407613">
        <w:rPr>
          <w:rFonts w:ascii="Calibri" w:hAnsi="Calibri" w:cs="Calibri"/>
          <w:sz w:val="32"/>
          <w:szCs w:val="32"/>
        </w:rPr>
        <w:t>c</w:t>
      </w:r>
      <w:r w:rsidRPr="00FF658B">
        <w:rPr>
          <w:rFonts w:ascii="Calibri" w:hAnsi="Calibri" w:cs="Calibri"/>
          <w:sz w:val="32"/>
          <w:szCs w:val="32"/>
        </w:rPr>
        <w:t>ontacts</w:t>
      </w:r>
    </w:p>
    <w:p w:rsidR="00A653CE" w:rsidRPr="00FF658B" w:rsidRDefault="00A653CE" w:rsidP="00A653CE">
      <w:pPr>
        <w:pStyle w:val="ListParagraph"/>
        <w:rPr>
          <w:rFonts w:ascii="Calibri" w:hAnsi="Calibri" w:cs="Calibri"/>
          <w:sz w:val="32"/>
          <w:szCs w:val="32"/>
        </w:rPr>
      </w:pPr>
    </w:p>
    <w:p w:rsidR="00A653CE" w:rsidRPr="00FF658B" w:rsidRDefault="00A653CE" w:rsidP="00A653CE">
      <w:pPr>
        <w:pStyle w:val="ListParagraph"/>
        <w:rPr>
          <w:rFonts w:ascii="Calibri" w:hAnsi="Calibri" w:cs="Calibri"/>
          <w:sz w:val="32"/>
          <w:szCs w:val="32"/>
        </w:rPr>
      </w:pPr>
    </w:p>
    <w:p w:rsidR="00A653CE" w:rsidRPr="00FF658B" w:rsidRDefault="00A653CE" w:rsidP="00A653CE">
      <w:pPr>
        <w:pStyle w:val="ListParagraph"/>
        <w:rPr>
          <w:rFonts w:ascii="Calibri" w:hAnsi="Calibri" w:cs="Calibri"/>
          <w:sz w:val="32"/>
          <w:szCs w:val="32"/>
        </w:rPr>
      </w:pPr>
      <w:r w:rsidRPr="00FF658B">
        <w:rPr>
          <w:rFonts w:ascii="Calibri" w:hAnsi="Calibri" w:cs="Calibri"/>
          <w:sz w:val="32"/>
          <w:szCs w:val="32"/>
        </w:rPr>
        <w:t>(All reviewed &amp; updated June 2021)</w:t>
      </w:r>
    </w:p>
    <w:p w:rsidR="00A653CE" w:rsidRDefault="00A653CE" w:rsidP="00A653CE">
      <w:pPr>
        <w:rPr>
          <w:sz w:val="28"/>
          <w:szCs w:val="28"/>
        </w:rPr>
      </w:pPr>
    </w:p>
    <w:p w:rsidR="00A653CE" w:rsidRPr="00A653CE" w:rsidRDefault="00A653CE" w:rsidP="00A653CE">
      <w:pPr>
        <w:rPr>
          <w:sz w:val="28"/>
          <w:szCs w:val="28"/>
        </w:rPr>
      </w:pPr>
    </w:p>
    <w:sectPr w:rsidR="00A653CE" w:rsidRPr="00A6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C633E"/>
    <w:multiLevelType w:val="hybridMultilevel"/>
    <w:tmpl w:val="FAB0E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CE"/>
    <w:rsid w:val="00407613"/>
    <w:rsid w:val="00477836"/>
    <w:rsid w:val="00A563D5"/>
    <w:rsid w:val="00A653CE"/>
    <w:rsid w:val="00A80C7A"/>
    <w:rsid w:val="00AA1D81"/>
    <w:rsid w:val="00E21553"/>
    <w:rsid w:val="00EF5B8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BE76"/>
  <w15:chartTrackingRefBased/>
  <w15:docId w15:val="{72B2A7EA-E90A-4459-B19E-165A329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ros holloway</cp:lastModifiedBy>
  <cp:revision>2</cp:revision>
  <dcterms:created xsi:type="dcterms:W3CDTF">2021-07-02T12:26:00Z</dcterms:created>
  <dcterms:modified xsi:type="dcterms:W3CDTF">2021-07-02T12:26:00Z</dcterms:modified>
</cp:coreProperties>
</file>